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广州医科大学附属第四医院</w:t>
      </w:r>
    </w:p>
    <w:p>
      <w:pPr>
        <w:spacing w:beforeLines="50" w:afterLines="10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关于新增医疗服务项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目</w:t>
      </w:r>
      <w:r>
        <w:rPr>
          <w:rFonts w:hint="eastAsia" w:ascii="宋体" w:hAnsi="宋体" w:eastAsia="宋体" w:cs="宋体"/>
          <w:b/>
          <w:sz w:val="36"/>
          <w:szCs w:val="36"/>
        </w:rPr>
        <w:t>的公示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根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据《广东省医疗保障局关于公布“上门服务费”等 167 项新增医疗服务价格项目的通知》（粤医保发〔2024〕19 号）文件精神,我院于202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日起，“</w:t>
      </w:r>
      <w:r>
        <w:rPr>
          <w:rFonts w:hint="eastAsia" w:eastAsia="仿宋" w:cs="宋体" w:asciiTheme="minorEastAsia" w:hAnsiTheme="minorEastAsia"/>
          <w:b/>
          <w:bCs/>
          <w:sz w:val="28"/>
          <w:szCs w:val="28"/>
          <w:lang w:val="en-US" w:eastAsia="zh-CN"/>
        </w:rPr>
        <w:t>使用全自动HE</w:t>
      </w:r>
      <w:r>
        <w:rPr>
          <w:rFonts w:hint="default" w:eastAsia="仿宋" w:cs="宋体" w:asciiTheme="minorEastAsia" w:hAnsiTheme="minorEastAsia"/>
          <w:b/>
          <w:bCs/>
          <w:sz w:val="28"/>
          <w:szCs w:val="28"/>
          <w:lang w:val="en-US" w:eastAsia="zh-CN"/>
        </w:rPr>
        <w:t>染色诊断加收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”实行新增医疗服务项目，执行收费标准见下表，现予以公示。</w:t>
      </w:r>
    </w:p>
    <w:tbl>
      <w:tblPr>
        <w:tblStyle w:val="4"/>
        <w:tblpPr w:leftFromText="180" w:rightFromText="180" w:vertAnchor="text" w:horzAnchor="page" w:tblpX="1877" w:tblpY="640"/>
        <w:tblOverlap w:val="never"/>
        <w:tblW w:w="90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20"/>
        <w:gridCol w:w="1560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项目编码</w:t>
            </w:r>
          </w:p>
        </w:tc>
        <w:tc>
          <w:tcPr>
            <w:tcW w:w="3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计价单位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收费价格（元）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eastAsia" w:eastAsia="仿宋" w:cs="宋体" w:ascii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eastAsia="仿宋" w:cs="宋体" w:ascii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宋体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270300011N</w:t>
            </w:r>
          </w:p>
          <w:p>
            <w:pPr>
              <w:ind w:firstLine="562" w:firstLineChars="200"/>
              <w:jc w:val="both"/>
              <w:rPr>
                <w:rFonts w:hint="eastAsia" w:eastAsia="仿宋" w:cs="宋体" w:ascii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both"/>
              <w:rPr>
                <w:rFonts w:hint="eastAsia" w:eastAsia="仿宋" w:cs="宋体" w:ascii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eastAsia="仿宋" w:cs="宋体" w:ascii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宋体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使用全自动HE</w:t>
            </w:r>
            <w:r>
              <w:rPr>
                <w:rFonts w:hint="default" w:eastAsia="仿宋" w:cs="宋体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染色诊断加收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eastAsia" w:eastAsia="仿宋" w:cs="宋体" w:ascii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宋体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每张切片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562" w:firstLineChars="200"/>
              <w:jc w:val="both"/>
              <w:rPr>
                <w:rFonts w:hint="default" w:eastAsia="仿宋" w:cs="宋体" w:ascii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宋体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58.04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907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   注：上述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新增医疗服务项目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属自费项目，需经得患者或家属知情同意签名方可收费。</w:t>
            </w:r>
          </w:p>
        </w:tc>
      </w:tr>
    </w:tbl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公示时间：202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日至202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受理部门：财务科（与运营管理办公室合署）   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联系电话：020-62287607</w:t>
      </w:r>
    </w:p>
    <w:p>
      <w:pPr>
        <w:spacing w:line="360" w:lineRule="auto"/>
        <w:ind w:firstLine="422" w:firstLineChars="15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政府投诉电话：12345</w:t>
      </w:r>
    </w:p>
    <w:p>
      <w:pPr>
        <w:spacing w:line="360" w:lineRule="auto"/>
        <w:ind w:firstLine="422" w:firstLineChars="15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ind w:firstLine="422" w:firstLineChars="15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ind w:firstLine="4498" w:firstLineChars="16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广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州医科大学附属第四医院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sectPr>
      <w:pgSz w:w="11906" w:h="16838"/>
      <w:pgMar w:top="1270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JjZGE5YjY3ZDM5Y2VmODgxYTYxZmJmZDZiYmI3ZGEifQ=="/>
  </w:docVars>
  <w:rsids>
    <w:rsidRoot w:val="00C068C7"/>
    <w:rsid w:val="002920CB"/>
    <w:rsid w:val="002B0851"/>
    <w:rsid w:val="002C137F"/>
    <w:rsid w:val="00511E0B"/>
    <w:rsid w:val="00635A9A"/>
    <w:rsid w:val="006F640A"/>
    <w:rsid w:val="007062F4"/>
    <w:rsid w:val="007A5D75"/>
    <w:rsid w:val="007C7644"/>
    <w:rsid w:val="00C068C7"/>
    <w:rsid w:val="00E06260"/>
    <w:rsid w:val="00E06EF6"/>
    <w:rsid w:val="02DD1D38"/>
    <w:rsid w:val="046E6DDE"/>
    <w:rsid w:val="04785EAF"/>
    <w:rsid w:val="04965FE9"/>
    <w:rsid w:val="05047E36"/>
    <w:rsid w:val="05E05ABA"/>
    <w:rsid w:val="09CB082F"/>
    <w:rsid w:val="0A36214C"/>
    <w:rsid w:val="0B1B34D6"/>
    <w:rsid w:val="0CEE4F60"/>
    <w:rsid w:val="0EC64BD7"/>
    <w:rsid w:val="0F000F7B"/>
    <w:rsid w:val="11895257"/>
    <w:rsid w:val="1217313B"/>
    <w:rsid w:val="12A648F4"/>
    <w:rsid w:val="12DF0877"/>
    <w:rsid w:val="141A7337"/>
    <w:rsid w:val="147026FF"/>
    <w:rsid w:val="179761F4"/>
    <w:rsid w:val="187327BD"/>
    <w:rsid w:val="1A11228E"/>
    <w:rsid w:val="1A4206EC"/>
    <w:rsid w:val="1BDA4238"/>
    <w:rsid w:val="1C6012AB"/>
    <w:rsid w:val="1EBD40B0"/>
    <w:rsid w:val="232C1EE7"/>
    <w:rsid w:val="235558E1"/>
    <w:rsid w:val="23867849"/>
    <w:rsid w:val="248D5531"/>
    <w:rsid w:val="249E6E14"/>
    <w:rsid w:val="24A00233"/>
    <w:rsid w:val="2829733C"/>
    <w:rsid w:val="292F44DF"/>
    <w:rsid w:val="2A5C7555"/>
    <w:rsid w:val="2C735504"/>
    <w:rsid w:val="2C950AFD"/>
    <w:rsid w:val="2D0A7CF1"/>
    <w:rsid w:val="2D7050C6"/>
    <w:rsid w:val="2D7C7490"/>
    <w:rsid w:val="2E1B7727"/>
    <w:rsid w:val="2EF22236"/>
    <w:rsid w:val="2F5876BD"/>
    <w:rsid w:val="2F827A5E"/>
    <w:rsid w:val="30D76A4A"/>
    <w:rsid w:val="3341356F"/>
    <w:rsid w:val="339A10EE"/>
    <w:rsid w:val="34445041"/>
    <w:rsid w:val="35EA61FC"/>
    <w:rsid w:val="36363E06"/>
    <w:rsid w:val="37503F9E"/>
    <w:rsid w:val="390C6CE8"/>
    <w:rsid w:val="396A14C4"/>
    <w:rsid w:val="39B50A30"/>
    <w:rsid w:val="3B81506E"/>
    <w:rsid w:val="3F214472"/>
    <w:rsid w:val="3F281CA4"/>
    <w:rsid w:val="4093314D"/>
    <w:rsid w:val="40BE01CA"/>
    <w:rsid w:val="421309EA"/>
    <w:rsid w:val="440A7BCA"/>
    <w:rsid w:val="44E6148F"/>
    <w:rsid w:val="45252F0E"/>
    <w:rsid w:val="473C009B"/>
    <w:rsid w:val="48657AC5"/>
    <w:rsid w:val="49426DDE"/>
    <w:rsid w:val="4BBA5064"/>
    <w:rsid w:val="4D241CFD"/>
    <w:rsid w:val="4D3F08E5"/>
    <w:rsid w:val="4D761E2D"/>
    <w:rsid w:val="4FBB7FCB"/>
    <w:rsid w:val="50354221"/>
    <w:rsid w:val="50964CC0"/>
    <w:rsid w:val="518F677B"/>
    <w:rsid w:val="519A4A47"/>
    <w:rsid w:val="52354064"/>
    <w:rsid w:val="529D2F49"/>
    <w:rsid w:val="534E1882"/>
    <w:rsid w:val="53852DC9"/>
    <w:rsid w:val="542B3971"/>
    <w:rsid w:val="54EB1352"/>
    <w:rsid w:val="56530F5D"/>
    <w:rsid w:val="56D7393C"/>
    <w:rsid w:val="58613A1A"/>
    <w:rsid w:val="59AA2BAE"/>
    <w:rsid w:val="5C950521"/>
    <w:rsid w:val="61273712"/>
    <w:rsid w:val="616E30EF"/>
    <w:rsid w:val="62B31701"/>
    <w:rsid w:val="637A221F"/>
    <w:rsid w:val="63F4683E"/>
    <w:rsid w:val="64251BBF"/>
    <w:rsid w:val="64DD0CB7"/>
    <w:rsid w:val="658E1FB1"/>
    <w:rsid w:val="66263F98"/>
    <w:rsid w:val="697E40EB"/>
    <w:rsid w:val="6B1747F7"/>
    <w:rsid w:val="6C3C713F"/>
    <w:rsid w:val="6C9D2E29"/>
    <w:rsid w:val="6D837F22"/>
    <w:rsid w:val="71431EA2"/>
    <w:rsid w:val="722F2426"/>
    <w:rsid w:val="72897D89"/>
    <w:rsid w:val="734E36F6"/>
    <w:rsid w:val="747753C1"/>
    <w:rsid w:val="755A4DDC"/>
    <w:rsid w:val="777D3C34"/>
    <w:rsid w:val="77C60FE0"/>
    <w:rsid w:val="7BA23C69"/>
    <w:rsid w:val="7DF97D8B"/>
    <w:rsid w:val="7EB22415"/>
    <w:rsid w:val="7FE40C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font31"/>
    <w:basedOn w:val="5"/>
    <w:autoRedefine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2024-05-27T02:27:00Z</dcterms:created>
  <dc:creator>Windows User</dc:creator>
  <cp:lastModifiedBy>Administrator</cp:lastModifiedBy>
  <cp:lastPrinted>2025-01-15T07:41:00Z</cp:lastPrinted>
  <dcterms:modified xsi:type="dcterms:W3CDTF">2025-02-18T03:40:12Z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CBDF17DBCFE9424883F273EE479D4315_13</vt:lpwstr>
  </property>
</Properties>
</file>